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Kobelhöhe 38, 9244 Niederuzwil</w:t>
          </w:r>
        </w:p>
        <w:p>
          <w:pPr>
            <w:spacing w:before="0" w:after="0"/>
          </w:pPr>
          <w:r>
            <w:t>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